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5264" w14:textId="5D8D2331" w:rsidR="005A6054" w:rsidRDefault="005A6054" w:rsidP="005A6054">
      <w:pPr>
        <w:pStyle w:val="NormalWeb"/>
        <w:spacing w:before="0" w:beforeAutospacing="0" w:after="0" w:afterAutospacing="0"/>
        <w:ind w:right="1271"/>
        <w:jc w:val="right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CC49E7E" wp14:editId="3E011B9E">
            <wp:extent cx="6276975" cy="4257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C807" w14:textId="36BE925A" w:rsidR="005A6054" w:rsidRDefault="005A6054" w:rsidP="005A6054">
      <w:pPr>
        <w:pStyle w:val="NormalWeb"/>
        <w:spacing w:before="1508" w:beforeAutospacing="0" w:after="0" w:afterAutospacing="0"/>
        <w:ind w:right="4"/>
      </w:pPr>
      <w:r>
        <w:rPr>
          <w:rFonts w:ascii="Georgia" w:hAnsi="Georgia"/>
          <w:color w:val="000000"/>
          <w:sz w:val="46"/>
          <w:szCs w:val="46"/>
        </w:rPr>
        <w:t xml:space="preserve">The Embassy Suites by Hilton Buffalo offers a variety of affordable packages designed to meet the specific needs of meeting and event planners, from social to corporate functions.  </w:t>
      </w:r>
    </w:p>
    <w:p w14:paraId="47487264" w14:textId="77777777" w:rsidR="008277C0" w:rsidRDefault="008277C0"/>
    <w:sectPr w:rsidR="00827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54"/>
    <w:rsid w:val="0003156F"/>
    <w:rsid w:val="00103FF9"/>
    <w:rsid w:val="001274E2"/>
    <w:rsid w:val="00202706"/>
    <w:rsid w:val="002136A6"/>
    <w:rsid w:val="00231148"/>
    <w:rsid w:val="00351ECA"/>
    <w:rsid w:val="004F6113"/>
    <w:rsid w:val="005A6054"/>
    <w:rsid w:val="007D197D"/>
    <w:rsid w:val="008277C0"/>
    <w:rsid w:val="009B2F87"/>
    <w:rsid w:val="00BE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2FCB4"/>
  <w15:chartTrackingRefBased/>
  <w15:docId w15:val="{39DF59BA-1035-462D-A32D-C356EBD5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F87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A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0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SUNY Broome Community College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Darin</dc:creator>
  <cp:keywords/>
  <dc:description/>
  <cp:lastModifiedBy>Schmidt, Darin</cp:lastModifiedBy>
  <cp:revision>1</cp:revision>
  <dcterms:created xsi:type="dcterms:W3CDTF">2026-06-17T15:12:00Z</dcterms:created>
  <dcterms:modified xsi:type="dcterms:W3CDTF">2026-06-17T15:13:00Z</dcterms:modified>
</cp:coreProperties>
</file>